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6D" w:rsidRPr="00CE48E8" w:rsidRDefault="007F4A6D" w:rsidP="007F4A6D">
      <w:pPr>
        <w:pStyle w:val="a6"/>
        <w:rPr>
          <w:sz w:val="24"/>
          <w:szCs w:val="24"/>
        </w:rPr>
      </w:pPr>
      <w:r w:rsidRPr="00630B04">
        <w:rPr>
          <w:noProof/>
          <w:sz w:val="24"/>
          <w:szCs w:val="24"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6D" w:rsidRPr="00CE48E8" w:rsidRDefault="007F4A6D" w:rsidP="007F4A6D">
      <w:pPr>
        <w:pStyle w:val="a6"/>
      </w:pPr>
      <w:r w:rsidRPr="00CE48E8">
        <w:t>АДМИНИСТРАЦИЯ</w:t>
      </w:r>
    </w:p>
    <w:p w:rsidR="007F4A6D" w:rsidRPr="00CE48E8" w:rsidRDefault="007F4A6D" w:rsidP="007F4A6D">
      <w:pPr>
        <w:pStyle w:val="a6"/>
      </w:pPr>
      <w:r w:rsidRPr="00CE48E8">
        <w:t>КУСИНСКОГО ГОРОДСКОГО ПОСЕЛЕНИЯ</w:t>
      </w:r>
    </w:p>
    <w:p w:rsidR="007F4A6D" w:rsidRPr="00CE48E8" w:rsidRDefault="007F4A6D" w:rsidP="007F4A6D">
      <w:pPr>
        <w:pStyle w:val="a6"/>
        <w:rPr>
          <w:b w:val="0"/>
        </w:rPr>
      </w:pPr>
      <w:r w:rsidRPr="00CE48E8">
        <w:t>Челябинской области</w:t>
      </w:r>
    </w:p>
    <w:p w:rsidR="007F4A6D" w:rsidRDefault="007F4A6D" w:rsidP="007F4A6D">
      <w:pPr>
        <w:jc w:val="center"/>
        <w:rPr>
          <w:b/>
          <w:sz w:val="32"/>
          <w:szCs w:val="32"/>
        </w:rPr>
      </w:pPr>
    </w:p>
    <w:p w:rsidR="007F4A6D" w:rsidRPr="004B3980" w:rsidRDefault="007F4A6D" w:rsidP="007F4A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9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4A6D" w:rsidRPr="004B3980" w:rsidRDefault="007F4A6D" w:rsidP="007F4A6D">
      <w:pPr>
        <w:rPr>
          <w:rFonts w:ascii="Times New Roman" w:hAnsi="Times New Roman" w:cs="Times New Roman"/>
          <w:sz w:val="28"/>
          <w:szCs w:val="28"/>
        </w:rPr>
      </w:pPr>
    </w:p>
    <w:p w:rsidR="007F4A6D" w:rsidRDefault="007F4A6D" w:rsidP="007F4A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A6D">
        <w:rPr>
          <w:rFonts w:ascii="Times New Roman" w:hAnsi="Times New Roman" w:cs="Times New Roman"/>
          <w:sz w:val="28"/>
          <w:szCs w:val="28"/>
        </w:rPr>
        <w:t>г.Куса</w:t>
      </w:r>
      <w:proofErr w:type="spellEnd"/>
    </w:p>
    <w:p w:rsidR="009E7EF1" w:rsidRPr="004B3980" w:rsidRDefault="007F4A6D" w:rsidP="009E7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57B">
        <w:rPr>
          <w:rFonts w:ascii="Times New Roman" w:hAnsi="Times New Roman" w:cs="Times New Roman"/>
          <w:sz w:val="28"/>
          <w:szCs w:val="28"/>
        </w:rPr>
        <w:t>27.02.2017г.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657B">
        <w:rPr>
          <w:rFonts w:ascii="Times New Roman" w:hAnsi="Times New Roman" w:cs="Times New Roman"/>
          <w:sz w:val="28"/>
          <w:szCs w:val="28"/>
        </w:rPr>
        <w:t>19</w:t>
      </w:r>
    </w:p>
    <w:p w:rsidR="007F4A6D" w:rsidRDefault="009E7EF1" w:rsidP="007F4A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4A6D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</w:t>
      </w:r>
    </w:p>
    <w:p w:rsidR="007F4A6D" w:rsidRDefault="009E7EF1" w:rsidP="007F4A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4A6D">
        <w:rPr>
          <w:rFonts w:ascii="Times New Roman" w:hAnsi="Times New Roman" w:cs="Times New Roman"/>
          <w:bCs/>
          <w:sz w:val="28"/>
          <w:szCs w:val="28"/>
        </w:rPr>
        <w:t xml:space="preserve"> общественного обсуждения проекта </w:t>
      </w:r>
    </w:p>
    <w:p w:rsidR="007F4A6D" w:rsidRDefault="009E7EF1" w:rsidP="007F4A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4A6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7F4A6D" w:rsidRPr="007F4A6D">
        <w:rPr>
          <w:rFonts w:ascii="Times New Roman" w:hAnsi="Times New Roman" w:cs="Times New Roman"/>
          <w:bCs/>
          <w:sz w:val="28"/>
          <w:szCs w:val="28"/>
        </w:rPr>
        <w:t xml:space="preserve">Кусинского </w:t>
      </w:r>
    </w:p>
    <w:p w:rsidR="007F4A6D" w:rsidRDefault="007F4A6D" w:rsidP="007F4A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4A6D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9E7EF1" w:rsidRPr="007F4A6D">
        <w:rPr>
          <w:rFonts w:ascii="Times New Roman" w:hAnsi="Times New Roman" w:cs="Times New Roman"/>
          <w:bCs/>
          <w:sz w:val="28"/>
          <w:szCs w:val="28"/>
        </w:rPr>
        <w:t xml:space="preserve"> «Формирование </w:t>
      </w:r>
    </w:p>
    <w:p w:rsidR="009E7EF1" w:rsidRPr="007F4A6D" w:rsidRDefault="009E7EF1" w:rsidP="007F4A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4A6D">
        <w:rPr>
          <w:rFonts w:ascii="Times New Roman" w:hAnsi="Times New Roman" w:cs="Times New Roman"/>
          <w:bCs/>
          <w:sz w:val="28"/>
          <w:szCs w:val="28"/>
        </w:rPr>
        <w:t>современной городской среды</w:t>
      </w:r>
      <w:r w:rsidR="007F4A6D">
        <w:rPr>
          <w:rFonts w:ascii="Times New Roman" w:hAnsi="Times New Roman" w:cs="Times New Roman"/>
          <w:bCs/>
          <w:sz w:val="28"/>
          <w:szCs w:val="28"/>
        </w:rPr>
        <w:t xml:space="preserve"> на 2017г.</w:t>
      </w:r>
      <w:r w:rsidR="007F4A6D" w:rsidRPr="007F4A6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E7EF1" w:rsidRPr="009E7EF1" w:rsidRDefault="009E7EF1" w:rsidP="007F4A6D">
      <w:pPr>
        <w:spacing w:after="0"/>
      </w:pPr>
    </w:p>
    <w:p w:rsidR="009E7EF1" w:rsidRPr="007F4A6D" w:rsidRDefault="009E7EF1" w:rsidP="009E7EF1">
      <w:pPr>
        <w:rPr>
          <w:rFonts w:ascii="Times New Roman" w:hAnsi="Times New Roman" w:cs="Times New Roman"/>
          <w:sz w:val="28"/>
          <w:szCs w:val="28"/>
        </w:rPr>
      </w:pPr>
      <w:r w:rsidRPr="007F4A6D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среды» на 2017 год,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7F4A6D" w:rsidRPr="007F4A6D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Pr="007F4A6D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7F4A6D" w:rsidRPr="007F4A6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9E7EF1" w:rsidRPr="007F4A6D" w:rsidRDefault="009E7EF1" w:rsidP="009E7EF1">
      <w:pPr>
        <w:rPr>
          <w:rFonts w:ascii="Times New Roman" w:hAnsi="Times New Roman" w:cs="Times New Roman"/>
          <w:sz w:val="28"/>
          <w:szCs w:val="28"/>
        </w:rPr>
      </w:pPr>
      <w:r w:rsidRPr="007F4A6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B3980" w:rsidRDefault="007F4A6D" w:rsidP="004B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7EF1" w:rsidRPr="007F4A6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общественного обсуждения проекта муниципальной программы </w:t>
      </w:r>
      <w:r w:rsidRPr="007F4A6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9E7EF1" w:rsidRPr="007F4A6D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2017 год, согласно </w:t>
      </w:r>
      <w:hyperlink r:id="rId7" w:history="1">
        <w:r w:rsidR="009E7EF1" w:rsidRPr="004B39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1</w:t>
        </w:r>
      </w:hyperlink>
      <w:r w:rsidR="009E7EF1" w:rsidRPr="004B3980">
        <w:rPr>
          <w:rFonts w:ascii="Times New Roman" w:hAnsi="Times New Roman" w:cs="Times New Roman"/>
          <w:sz w:val="28"/>
          <w:szCs w:val="28"/>
        </w:rPr>
        <w:t> </w:t>
      </w:r>
      <w:r w:rsidR="009E7EF1" w:rsidRPr="007F4A6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B3980" w:rsidRPr="004B3980" w:rsidRDefault="004B3980" w:rsidP="004B3980">
      <w:pPr>
        <w:pStyle w:val="a5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его официального опубликования </w:t>
      </w:r>
      <w:r>
        <w:rPr>
          <w:color w:val="000000"/>
          <w:sz w:val="28"/>
          <w:szCs w:val="28"/>
        </w:rPr>
        <w:t>на сайте Администрации Кусинского городского поселения.</w:t>
      </w:r>
    </w:p>
    <w:p w:rsidR="004B3980" w:rsidRDefault="004B3980" w:rsidP="004B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A6D">
        <w:rPr>
          <w:rFonts w:ascii="Times New Roman" w:hAnsi="Times New Roman" w:cs="Times New Roman"/>
          <w:sz w:val="28"/>
          <w:szCs w:val="28"/>
        </w:rPr>
        <w:t>.</w:t>
      </w:r>
      <w:r w:rsidR="009E7EF1" w:rsidRPr="007F4A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422AD" w:rsidRPr="004B3980" w:rsidRDefault="009E7EF1" w:rsidP="004B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6D">
        <w:rPr>
          <w:rFonts w:ascii="Times New Roman" w:hAnsi="Times New Roman" w:cs="Times New Roman"/>
          <w:sz w:val="28"/>
          <w:szCs w:val="28"/>
        </w:rPr>
        <w:br/>
      </w:r>
      <w:r w:rsidR="007F4A6D" w:rsidRPr="007F4A6D">
        <w:rPr>
          <w:rFonts w:ascii="Times New Roman" w:hAnsi="Times New Roman" w:cs="Times New Roman"/>
          <w:bCs/>
          <w:sz w:val="28"/>
          <w:szCs w:val="28"/>
        </w:rPr>
        <w:t>Глава Кусинского городского поселения                                 В.Г. Васенёв</w:t>
      </w:r>
    </w:p>
    <w:p w:rsidR="009422AD" w:rsidRDefault="009422AD"/>
    <w:p w:rsidR="009422AD" w:rsidRDefault="009422AD"/>
    <w:p w:rsidR="009422AD" w:rsidRDefault="009422AD"/>
    <w:p w:rsidR="009422AD" w:rsidRPr="00AF1452" w:rsidRDefault="009422AD" w:rsidP="004B3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sz w:val="24"/>
          <w:szCs w:val="24"/>
        </w:rPr>
        <w:t>Приложение №</w:t>
      </w:r>
      <w:r w:rsidR="007F4A6D" w:rsidRPr="00AF1452">
        <w:rPr>
          <w:rFonts w:ascii="Times New Roman" w:hAnsi="Times New Roman" w:cs="Times New Roman"/>
          <w:sz w:val="24"/>
          <w:szCs w:val="24"/>
        </w:rPr>
        <w:t>1</w:t>
      </w:r>
    </w:p>
    <w:p w:rsidR="009422AD" w:rsidRPr="00AF1452" w:rsidRDefault="009422AD" w:rsidP="004B3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422AD" w:rsidRPr="00AF1452" w:rsidRDefault="007F4A6D" w:rsidP="004B3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sz w:val="24"/>
          <w:szCs w:val="24"/>
        </w:rPr>
        <w:t>Главы Кусинского городского поселения</w:t>
      </w:r>
    </w:p>
    <w:p w:rsidR="009422AD" w:rsidRPr="00AF1452" w:rsidRDefault="007F4A6D" w:rsidP="004B3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sz w:val="24"/>
          <w:szCs w:val="24"/>
        </w:rPr>
        <w:t xml:space="preserve">от </w:t>
      </w:r>
      <w:r w:rsidR="00AE657B">
        <w:rPr>
          <w:rFonts w:ascii="Times New Roman" w:hAnsi="Times New Roman" w:cs="Times New Roman"/>
          <w:sz w:val="24"/>
          <w:szCs w:val="24"/>
        </w:rPr>
        <w:t>27.02.2017г.</w:t>
      </w:r>
      <w:r w:rsidR="009422AD" w:rsidRPr="00AF1452">
        <w:rPr>
          <w:rFonts w:ascii="Times New Roman" w:hAnsi="Times New Roman" w:cs="Times New Roman"/>
          <w:sz w:val="24"/>
          <w:szCs w:val="24"/>
        </w:rPr>
        <w:t xml:space="preserve">№ </w:t>
      </w:r>
      <w:r w:rsidR="00AE657B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9422AD" w:rsidRPr="00AF1452" w:rsidRDefault="009422AD" w:rsidP="00942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AD" w:rsidRPr="00AF1452" w:rsidRDefault="009422AD" w:rsidP="00942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2AD" w:rsidRPr="00AF1452" w:rsidRDefault="009422AD" w:rsidP="00942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2AD" w:rsidRPr="00AF1452" w:rsidRDefault="004B3980" w:rsidP="004B39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452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9422AD" w:rsidRPr="00AF1452" w:rsidRDefault="009422AD" w:rsidP="009219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452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92193E" w:rsidRPr="00AF1452">
        <w:rPr>
          <w:rFonts w:ascii="Times New Roman" w:eastAsia="Calibri" w:hAnsi="Times New Roman" w:cs="Times New Roman"/>
          <w:b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b/>
          <w:sz w:val="24"/>
          <w:szCs w:val="24"/>
        </w:rPr>
        <w:t xml:space="preserve"> на 2017 год» </w:t>
      </w:r>
    </w:p>
    <w:p w:rsidR="009422AD" w:rsidRPr="00AF1452" w:rsidRDefault="009422AD" w:rsidP="0092193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2AD" w:rsidRPr="00AF1452" w:rsidRDefault="009422AD" w:rsidP="009422A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2AD" w:rsidRPr="00AF1452" w:rsidRDefault="009422AD" w:rsidP="009422A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2AD" w:rsidRPr="00AF1452" w:rsidRDefault="009422AD" w:rsidP="009422A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422AD" w:rsidRPr="00AF1452" w:rsidRDefault="009422AD" w:rsidP="009422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</w:t>
      </w:r>
      <w:r w:rsidRPr="00AF1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92193E" w:rsidRPr="00AF1452">
        <w:rPr>
          <w:rFonts w:ascii="Times New Roman" w:eastAsia="Calibri" w:hAnsi="Times New Roman" w:cs="Times New Roman"/>
          <w:sz w:val="24"/>
          <w:szCs w:val="24"/>
        </w:rPr>
        <w:t xml:space="preserve">Кусинского городского поселения 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на 2017 год». </w:t>
      </w:r>
    </w:p>
    <w:p w:rsidR="0092193E" w:rsidRPr="00AF1452" w:rsidRDefault="009422AD" w:rsidP="009422AD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1.2. В обсуждении проекта принимают участие граждане, проживающие на территории </w:t>
      </w:r>
      <w:r w:rsidR="0092193E" w:rsidRPr="00AF1452">
        <w:rPr>
          <w:rFonts w:ascii="Times New Roman" w:eastAsia="Calibri" w:hAnsi="Times New Roman" w:cs="Times New Roman"/>
          <w:sz w:val="24"/>
          <w:szCs w:val="24"/>
        </w:rPr>
        <w:t xml:space="preserve">Кусинского городского </w:t>
      </w:r>
      <w:proofErr w:type="gramStart"/>
      <w:r w:rsidR="0092193E" w:rsidRPr="00AF1452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</w:t>
      </w:r>
      <w:proofErr w:type="gramEnd"/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зарегистрированные на территории </w:t>
      </w:r>
      <w:r w:rsidR="0092193E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поселения.</w:t>
      </w:r>
    </w:p>
    <w:p w:rsidR="009422AD" w:rsidRPr="00AF1452" w:rsidRDefault="009422AD" w:rsidP="009422A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>1.3. Результаты внесенных предложений носят рекомендательный характер.</w:t>
      </w:r>
    </w:p>
    <w:p w:rsidR="009422AD" w:rsidRPr="00AF1452" w:rsidRDefault="009422AD" w:rsidP="00942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2AD" w:rsidRPr="00AF1452" w:rsidRDefault="009422AD" w:rsidP="009422A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b/>
          <w:color w:val="000000"/>
          <w:sz w:val="24"/>
          <w:szCs w:val="24"/>
        </w:rPr>
        <w:t>2. Формы участия граждан, организаций в обсуждении</w:t>
      </w:r>
    </w:p>
    <w:p w:rsidR="009422AD" w:rsidRPr="00AF1452" w:rsidRDefault="009422AD" w:rsidP="009422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>2.1. Участники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общественного обсуждения проекта муниципальной программы «Формирование современной городской среды на территории </w:t>
      </w:r>
      <w:r w:rsidR="0092193E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год» </w:t>
      </w: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подают свои предложения в письменной </w:t>
      </w:r>
      <w:proofErr w:type="gramStart"/>
      <w:r w:rsidRPr="00AF1452">
        <w:rPr>
          <w:rFonts w:ascii="Times New Roman" w:hAnsi="Times New Roman" w:cs="Times New Roman"/>
          <w:color w:val="000000"/>
          <w:sz w:val="24"/>
          <w:szCs w:val="24"/>
        </w:rPr>
        <w:t>форме  или</w:t>
      </w:r>
      <w:proofErr w:type="gramEnd"/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электронного обращения, согласно приложению № 1 к настоящему порядку. </w:t>
      </w:r>
    </w:p>
    <w:p w:rsidR="009422AD" w:rsidRPr="00AF1452" w:rsidRDefault="009422AD" w:rsidP="009422A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422AD" w:rsidRPr="00AF1452" w:rsidRDefault="009422AD" w:rsidP="009422AD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 w:rsidRPr="00AF1452">
        <w:rPr>
          <w:rFonts w:ascii="Times New Roman" w:hAnsi="Times New Roman" w:cs="Times New Roman"/>
          <w:b/>
          <w:color w:val="000000"/>
          <w:sz w:val="24"/>
          <w:szCs w:val="24"/>
        </w:rPr>
        <w:t>Порядок  и</w:t>
      </w:r>
      <w:proofErr w:type="gramEnd"/>
      <w:r w:rsidRPr="00AF1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сроки внесения гражданами, организациями предложений</w:t>
      </w:r>
    </w:p>
    <w:p w:rsidR="009422AD" w:rsidRPr="00AF1452" w:rsidRDefault="009422AD" w:rsidP="009422A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92193E" w:rsidRPr="00AF1452">
        <w:rPr>
          <w:rFonts w:ascii="Times New Roman" w:eastAsia="Calibri" w:hAnsi="Times New Roman" w:cs="Times New Roman"/>
          <w:sz w:val="24"/>
          <w:szCs w:val="24"/>
        </w:rPr>
        <w:t xml:space="preserve">Кусинского городского поселения 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на 2017 </w:t>
      </w:r>
      <w:proofErr w:type="gramStart"/>
      <w:r w:rsidRPr="00AF1452">
        <w:rPr>
          <w:rFonts w:ascii="Times New Roman" w:eastAsia="Calibri" w:hAnsi="Times New Roman" w:cs="Times New Roman"/>
          <w:sz w:val="24"/>
          <w:szCs w:val="24"/>
        </w:rPr>
        <w:t>год»  принимаются</w:t>
      </w:r>
      <w:proofErr w:type="gramEnd"/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после опубликования проекта муниципальной программы «Формирование современной городской среды на территории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год» (со сроком обсуждения не менее 30 дней со дня его опубликования).</w:t>
      </w:r>
    </w:p>
    <w:p w:rsidR="009422AD" w:rsidRPr="00AF1452" w:rsidRDefault="009422AD" w:rsidP="009422AD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ab/>
        <w:t xml:space="preserve">3.2. Предложения принимаются администраций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в рабочие дни с 8.00 часов до 17.00 часов (перерыв с 12.00 ч. до 13.00 ч) по адресу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: г. Куса</w:t>
      </w:r>
      <w:r w:rsidRPr="00AF1452">
        <w:rPr>
          <w:rFonts w:ascii="Times New Roman" w:eastAsia="Calibri" w:hAnsi="Times New Roman" w:cs="Times New Roman"/>
          <w:sz w:val="24"/>
          <w:szCs w:val="24"/>
        </w:rPr>
        <w:t>, ул.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 xml:space="preserve"> Андроновых, д.5. </w:t>
      </w:r>
      <w:r w:rsidRPr="00AF1452">
        <w:rPr>
          <w:rFonts w:ascii="Times New Roman" w:eastAsia="Calibri" w:hAnsi="Times New Roman" w:cs="Times New Roman"/>
          <w:sz w:val="24"/>
          <w:szCs w:val="24"/>
        </w:rPr>
        <w:t>Телефон для справок: 8(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35154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3-02-50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145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F1452">
        <w:rPr>
          <w:rFonts w:ascii="Times New Roman" w:eastAsia="Calibri" w:hAnsi="Times New Roman" w:cs="Times New Roman"/>
          <w:sz w:val="24"/>
          <w:szCs w:val="24"/>
        </w:rPr>
        <w:t>-</w:t>
      </w:r>
      <w:r w:rsidRPr="00AF145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F1452" w:rsidRPr="00AF1452">
        <w:rPr>
          <w:rFonts w:ascii="Times New Roman" w:eastAsia="Calibri" w:hAnsi="Times New Roman" w:cs="Times New Roman"/>
          <w:sz w:val="24"/>
          <w:szCs w:val="24"/>
          <w:lang w:val="en-US"/>
        </w:rPr>
        <w:t>admkusa@mail.ru</w:t>
      </w:r>
    </w:p>
    <w:p w:rsidR="009422AD" w:rsidRPr="00AF1452" w:rsidRDefault="009422AD" w:rsidP="009422A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2AD" w:rsidRPr="00AF1452" w:rsidRDefault="009422AD" w:rsidP="009422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F1452"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рассмотрения предложений граждан, организаций</w:t>
      </w:r>
    </w:p>
    <w:p w:rsidR="009422AD" w:rsidRPr="00AF1452" w:rsidRDefault="009422AD" w:rsidP="009422A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4.1. Для обобщения 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год» распоряжением главы администрации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общественная комиссия, в состав которой включаются представители администрации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, Общественного совета, политических партий и движений. </w:t>
      </w:r>
    </w:p>
    <w:p w:rsidR="009422AD" w:rsidRPr="00AF1452" w:rsidRDefault="009422AD" w:rsidP="009422AD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4.2. Предложения 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</w:t>
      </w:r>
      <w:proofErr w:type="gramStart"/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год»  </w:t>
      </w:r>
      <w:r w:rsidRPr="00AF1452"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proofErr w:type="gramEnd"/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общественную комиссию, подлежат обязательной регистрации.</w:t>
      </w:r>
    </w:p>
    <w:p w:rsidR="009422AD" w:rsidRPr="00AF1452" w:rsidRDefault="009422AD" w:rsidP="009422AD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ab/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 xml:space="preserve">Кусинского городского поселения </w:t>
      </w:r>
      <w:r w:rsidRPr="00AF1452">
        <w:rPr>
          <w:rFonts w:ascii="Times New Roman" w:eastAsia="Calibri" w:hAnsi="Times New Roman" w:cs="Times New Roman"/>
          <w:sz w:val="24"/>
          <w:szCs w:val="24"/>
        </w:rPr>
        <w:t>на 2017 год»,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422AD" w:rsidRPr="00AF1452" w:rsidRDefault="009422AD" w:rsidP="009422AD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ab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422AD" w:rsidRPr="00AF1452" w:rsidRDefault="009422AD" w:rsidP="009422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4.5. По окончании </w:t>
      </w:r>
      <w:proofErr w:type="gramStart"/>
      <w:r w:rsidRPr="00AF1452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год» общественная комиссия</w:t>
      </w: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заключение.</w:t>
      </w:r>
    </w:p>
    <w:p w:rsidR="009422AD" w:rsidRPr="00AF1452" w:rsidRDefault="009422AD" w:rsidP="009422AD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>Заключение содержит следующую информацию:</w:t>
      </w:r>
    </w:p>
    <w:p w:rsidR="009422AD" w:rsidRPr="00AF1452" w:rsidRDefault="009422AD" w:rsidP="009422A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- общее количество поступивших предложений; </w:t>
      </w:r>
    </w:p>
    <w:p w:rsidR="009422AD" w:rsidRPr="00AF1452" w:rsidRDefault="009422AD" w:rsidP="009422A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и содержание </w:t>
      </w:r>
      <w:proofErr w:type="gramStart"/>
      <w:r w:rsidRPr="00AF1452">
        <w:rPr>
          <w:rFonts w:ascii="Times New Roman" w:hAnsi="Times New Roman" w:cs="Times New Roman"/>
          <w:color w:val="000000"/>
          <w:sz w:val="24"/>
          <w:szCs w:val="24"/>
        </w:rPr>
        <w:t>поступивших предложений</w:t>
      </w:r>
      <w:proofErr w:type="gramEnd"/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оставленных без рассмотрения;</w:t>
      </w:r>
    </w:p>
    <w:p w:rsidR="009422AD" w:rsidRPr="00AF1452" w:rsidRDefault="009422AD" w:rsidP="009422A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gramStart"/>
      <w:r w:rsidRPr="00AF1452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рекомендуемых к отклонению;</w:t>
      </w:r>
    </w:p>
    <w:p w:rsidR="009422AD" w:rsidRPr="00AF1452" w:rsidRDefault="009422AD" w:rsidP="009422A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gramStart"/>
      <w:r w:rsidRPr="00AF1452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AF1452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рекомендуемых для одобрения.</w:t>
      </w:r>
    </w:p>
    <w:p w:rsidR="009422AD" w:rsidRPr="00AF1452" w:rsidRDefault="009422AD" w:rsidP="009422AD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AF1452">
        <w:rPr>
          <w:rFonts w:ascii="Times New Roman" w:hAnsi="Times New Roman"/>
          <w:sz w:val="24"/>
          <w:szCs w:val="24"/>
        </w:rPr>
        <w:tab/>
        <w:t xml:space="preserve">4.6. 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AF1452" w:rsidRPr="00AF1452">
        <w:rPr>
          <w:rFonts w:ascii="Times New Roman" w:hAnsi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hAnsi="Times New Roman"/>
          <w:sz w:val="24"/>
          <w:szCs w:val="24"/>
        </w:rPr>
        <w:t xml:space="preserve"> на 2017 </w:t>
      </w:r>
      <w:proofErr w:type="gramStart"/>
      <w:r w:rsidRPr="00AF1452">
        <w:rPr>
          <w:rFonts w:ascii="Times New Roman" w:hAnsi="Times New Roman"/>
          <w:sz w:val="24"/>
          <w:szCs w:val="24"/>
        </w:rPr>
        <w:t xml:space="preserve">год»  </w:t>
      </w:r>
      <w:r w:rsidRPr="00AF1452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gramEnd"/>
      <w:r w:rsidRPr="00AF1452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результатам заседания</w:t>
      </w:r>
      <w:r w:rsidRPr="00AF1452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Pr="00AF1452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включаются в </w:t>
      </w:r>
      <w:r w:rsidRPr="00AF1452">
        <w:rPr>
          <w:rFonts w:ascii="Times New Roman" w:hAnsi="Times New Roman"/>
          <w:sz w:val="24"/>
          <w:szCs w:val="24"/>
        </w:rPr>
        <w:t xml:space="preserve">муниципальную программу «Формирование современной городской среды на территории </w:t>
      </w:r>
      <w:r w:rsidR="00AF1452" w:rsidRPr="00AF1452">
        <w:rPr>
          <w:rFonts w:ascii="Times New Roman" w:hAnsi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hAnsi="Times New Roman"/>
          <w:sz w:val="24"/>
          <w:szCs w:val="24"/>
        </w:rPr>
        <w:t xml:space="preserve"> на 2017 год». </w:t>
      </w:r>
    </w:p>
    <w:p w:rsidR="009422AD" w:rsidRPr="00AF1452" w:rsidRDefault="009422AD" w:rsidP="009422AD">
      <w:pPr>
        <w:pStyle w:val="a5"/>
        <w:spacing w:before="0" w:after="0"/>
        <w:ind w:firstLine="708"/>
        <w:jc w:val="both"/>
        <w:rPr>
          <w:rFonts w:eastAsia="Calibri"/>
        </w:rPr>
      </w:pPr>
      <w:r w:rsidRPr="00AF1452">
        <w:rPr>
          <w:rFonts w:eastAsia="Calibri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AF1452">
        <w:rPr>
          <w:color w:val="000000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Pr="00AF1452">
        <w:rPr>
          <w:rFonts w:eastAsia="Calibri"/>
        </w:rPr>
        <w:t>вправе участвовать при их рассмотрении в заседаниях общественной комиссии.</w:t>
      </w:r>
    </w:p>
    <w:p w:rsidR="009422AD" w:rsidRPr="00AF1452" w:rsidRDefault="009422AD" w:rsidP="009422AD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ab/>
        <w:t xml:space="preserve">4.8. 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 на территории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 xml:space="preserve">Кусинского городского поселения </w:t>
      </w:r>
      <w:r w:rsidRPr="00AF1452">
        <w:rPr>
          <w:rFonts w:ascii="Times New Roman" w:eastAsia="Calibri" w:hAnsi="Times New Roman" w:cs="Times New Roman"/>
          <w:sz w:val="24"/>
          <w:szCs w:val="24"/>
        </w:rPr>
        <w:t>на 2017 год», им в письменной или устной форме сообщается о результатах рассмотрения их предложений.</w:t>
      </w:r>
    </w:p>
    <w:p w:rsidR="009422AD" w:rsidRPr="00AF1452" w:rsidRDefault="009422AD" w:rsidP="009422AD">
      <w:pPr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7F4A6D" w:rsidRPr="00AF1452" w:rsidRDefault="007F4A6D" w:rsidP="009422AD">
      <w:pPr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9422AD" w:rsidRPr="00AF1452" w:rsidRDefault="009422AD" w:rsidP="007F4A6D">
      <w:pPr>
        <w:spacing w:after="0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9422AD" w:rsidRPr="00AF1452" w:rsidRDefault="00AF1452" w:rsidP="007F4A6D">
      <w:pPr>
        <w:spacing w:after="0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>к</w:t>
      </w:r>
      <w:r w:rsidR="009422AD" w:rsidRPr="00AF1452">
        <w:rPr>
          <w:rFonts w:ascii="Times New Roman" w:eastAsia="Calibri" w:hAnsi="Times New Roman" w:cs="Times New Roman"/>
          <w:sz w:val="24"/>
          <w:szCs w:val="24"/>
        </w:rPr>
        <w:t xml:space="preserve"> Порядку общественного обсуждения проекта</w:t>
      </w:r>
    </w:p>
    <w:p w:rsidR="009422AD" w:rsidRPr="00AF1452" w:rsidRDefault="009422AD" w:rsidP="007F4A6D">
      <w:pPr>
        <w:spacing w:after="0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</w:p>
    <w:p w:rsidR="009422AD" w:rsidRPr="00AF1452" w:rsidRDefault="009422AD" w:rsidP="007F4A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на </w:t>
      </w:r>
    </w:p>
    <w:p w:rsidR="009422AD" w:rsidRPr="00AF1452" w:rsidRDefault="009422AD" w:rsidP="007F4A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 w:rsidR="007F4A6D" w:rsidRPr="00AF1452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</w:p>
    <w:p w:rsidR="009422AD" w:rsidRPr="00AF1452" w:rsidRDefault="009422AD" w:rsidP="007F4A6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год» </w:t>
      </w:r>
    </w:p>
    <w:p w:rsidR="009422AD" w:rsidRPr="00AF1452" w:rsidRDefault="009422AD" w:rsidP="007F4A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2AD" w:rsidRPr="00AF1452" w:rsidRDefault="009422AD" w:rsidP="007F4A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2AD" w:rsidRPr="00AF1452" w:rsidRDefault="009422AD" w:rsidP="00942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2AD" w:rsidRPr="00AF1452" w:rsidRDefault="009422AD" w:rsidP="007F4A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452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  <w:r w:rsidRPr="00AF145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7F4A6D" w:rsidRPr="00AF1452">
        <w:rPr>
          <w:rFonts w:ascii="Times New Roman" w:hAnsi="Times New Roman" w:cs="Times New Roman"/>
          <w:b/>
          <w:sz w:val="24"/>
          <w:szCs w:val="24"/>
        </w:rPr>
        <w:t>Кусинского городского поселения</w:t>
      </w:r>
      <w:r w:rsidR="007F4A6D" w:rsidRPr="00AF1452">
        <w:rPr>
          <w:sz w:val="24"/>
          <w:szCs w:val="24"/>
        </w:rPr>
        <w:t xml:space="preserve"> </w:t>
      </w:r>
      <w:r w:rsidRPr="00AF1452">
        <w:rPr>
          <w:rFonts w:ascii="Times New Roman" w:eastAsia="Calibri" w:hAnsi="Times New Roman" w:cs="Times New Roman"/>
          <w:b/>
          <w:sz w:val="24"/>
          <w:szCs w:val="24"/>
        </w:rPr>
        <w:t xml:space="preserve">на 2017 год» </w:t>
      </w:r>
    </w:p>
    <w:p w:rsidR="009422AD" w:rsidRPr="00AF1452" w:rsidRDefault="009422AD" w:rsidP="00942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2AD" w:rsidRPr="00AF1452" w:rsidRDefault="009422AD" w:rsidP="00942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816"/>
        <w:gridCol w:w="3788"/>
        <w:gridCol w:w="2468"/>
      </w:tblGrid>
      <w:tr w:rsidR="009422AD" w:rsidRPr="00AF1452" w:rsidTr="0039562E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22AD" w:rsidRPr="00AF1452" w:rsidRDefault="009422AD" w:rsidP="0039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ind w:left="27"/>
              <w:jc w:val="center"/>
              <w:rPr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422AD" w:rsidRPr="00AF1452" w:rsidTr="0039562E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2AD" w:rsidRPr="00AF1452" w:rsidRDefault="009422AD" w:rsidP="0039562E">
            <w:pPr>
              <w:jc w:val="center"/>
              <w:rPr>
                <w:sz w:val="24"/>
                <w:szCs w:val="24"/>
              </w:rPr>
            </w:pPr>
            <w:r w:rsidRPr="00AF14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22AD" w:rsidRPr="00AF1452" w:rsidTr="0039562E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2AD" w:rsidRPr="00AF1452" w:rsidRDefault="009422AD" w:rsidP="003956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2AD" w:rsidRPr="00AF1452" w:rsidRDefault="009422AD" w:rsidP="003956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2AD" w:rsidRPr="00AF1452" w:rsidRDefault="009422AD" w:rsidP="003956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2AD" w:rsidRPr="00AF1452" w:rsidRDefault="009422AD" w:rsidP="003956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22AD" w:rsidRPr="00AF1452" w:rsidRDefault="009422AD" w:rsidP="009422AD">
      <w:pPr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422AD" w:rsidRPr="00AF1452" w:rsidRDefault="009422AD" w:rsidP="009422AD">
      <w:pPr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>Фамилия, имя, отчество представителя ___________________________________________</w:t>
      </w:r>
    </w:p>
    <w:p w:rsidR="009422AD" w:rsidRPr="00AF1452" w:rsidRDefault="009422AD" w:rsidP="009422AD">
      <w:pPr>
        <w:ind w:left="120" w:right="-2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>Дата и № протокола</w:t>
      </w:r>
      <w:r w:rsidRPr="00AF1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452">
        <w:rPr>
          <w:rFonts w:ascii="Times New Roman" w:hAnsi="Times New Roman" w:cs="Times New Roman"/>
          <w:sz w:val="24"/>
          <w:szCs w:val="24"/>
        </w:rPr>
        <w:t xml:space="preserve">общего собрания ______________________________________________  </w:t>
      </w:r>
    </w:p>
    <w:p w:rsidR="009422AD" w:rsidRPr="00AF1452" w:rsidRDefault="009422AD" w:rsidP="009422AD">
      <w:pPr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____________________________________________________________</w:t>
      </w:r>
    </w:p>
    <w:p w:rsidR="009422AD" w:rsidRPr="00AF1452" w:rsidRDefault="009422AD" w:rsidP="009422AD">
      <w:pPr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Личная подпись и </w:t>
      </w:r>
      <w:proofErr w:type="gramStart"/>
      <w:r w:rsidRPr="00AF1452">
        <w:rPr>
          <w:rFonts w:ascii="Times New Roman" w:eastAsia="Calibri" w:hAnsi="Times New Roman" w:cs="Times New Roman"/>
          <w:sz w:val="24"/>
          <w:szCs w:val="24"/>
        </w:rPr>
        <w:t>дата  _</w:t>
      </w:r>
      <w:proofErr w:type="gramEnd"/>
      <w:r w:rsidRPr="00AF14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9422AD" w:rsidRPr="00AF1452" w:rsidRDefault="009422AD" w:rsidP="009422AD">
      <w:pPr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422AD" w:rsidRPr="00AF1452" w:rsidRDefault="009422AD" w:rsidP="009422A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 w:rsidR="005B7405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год» в соответствии с действующим законодательством.</w:t>
      </w:r>
    </w:p>
    <w:p w:rsidR="009422AD" w:rsidRPr="00AF1452" w:rsidRDefault="009422AD" w:rsidP="00AF14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 w:rsidR="00AF1452" w:rsidRPr="00AF1452">
        <w:rPr>
          <w:rFonts w:ascii="Times New Roman" w:eastAsia="Calibri" w:hAnsi="Times New Roman" w:cs="Times New Roman"/>
          <w:sz w:val="24"/>
          <w:szCs w:val="24"/>
        </w:rPr>
        <w:t>Кусинского городского поселения</w:t>
      </w:r>
      <w:r w:rsidRPr="00AF1452">
        <w:rPr>
          <w:rFonts w:ascii="Times New Roman" w:eastAsia="Calibri" w:hAnsi="Times New Roman" w:cs="Times New Roman"/>
          <w:sz w:val="24"/>
          <w:szCs w:val="24"/>
        </w:rPr>
        <w:t xml:space="preserve"> на 2017 год» до моего письменного отзыва данного согласия.</w:t>
      </w:r>
    </w:p>
    <w:p w:rsidR="009422AD" w:rsidRPr="00AF1452" w:rsidRDefault="009422AD" w:rsidP="00AF1452">
      <w:pPr>
        <w:jc w:val="both"/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eastAsia="Calibri" w:hAnsi="Times New Roman" w:cs="Times New Roman"/>
          <w:sz w:val="24"/>
          <w:szCs w:val="24"/>
        </w:rPr>
        <w:t>Личная подпись дата __________________________________________________________</w:t>
      </w:r>
    </w:p>
    <w:p w:rsidR="009422AD" w:rsidRPr="00AF1452" w:rsidRDefault="005B7405">
      <w:pPr>
        <w:rPr>
          <w:rFonts w:ascii="Times New Roman" w:hAnsi="Times New Roman" w:cs="Times New Roman"/>
          <w:sz w:val="24"/>
          <w:szCs w:val="24"/>
        </w:rPr>
      </w:pPr>
      <w:r w:rsidRPr="00AF14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422AD" w:rsidRPr="00AF1452" w:rsidSect="004B39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1"/>
    <w:rsid w:val="001C408B"/>
    <w:rsid w:val="004B3980"/>
    <w:rsid w:val="005B7405"/>
    <w:rsid w:val="007F4A6D"/>
    <w:rsid w:val="0092193E"/>
    <w:rsid w:val="009422AD"/>
    <w:rsid w:val="009E7EF1"/>
    <w:rsid w:val="00AE657B"/>
    <w:rsid w:val="00A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35D5-E487-4B55-A541-6C5E3546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EF1"/>
    <w:rPr>
      <w:color w:val="0563C1" w:themeColor="hyperlink"/>
      <w:u w:val="single"/>
    </w:rPr>
  </w:style>
  <w:style w:type="paragraph" w:styleId="a4">
    <w:name w:val="List Paragraph"/>
    <w:basedOn w:val="a"/>
    <w:qFormat/>
    <w:rsid w:val="009422A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9422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7F4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7F4A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murmashi.ru/file/admpril/2017/61/post61pril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E0CC-F903-4678-A9BC-014F8805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7</cp:revision>
  <cp:lastPrinted>2017-03-02T07:25:00Z</cp:lastPrinted>
  <dcterms:created xsi:type="dcterms:W3CDTF">2017-03-02T04:45:00Z</dcterms:created>
  <dcterms:modified xsi:type="dcterms:W3CDTF">2017-03-02T07:56:00Z</dcterms:modified>
</cp:coreProperties>
</file>